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DA" w:rsidRDefault="00A403DA" w:rsidP="00A403DA">
      <w:pPr>
        <w:jc w:val="right"/>
        <w:rPr>
          <w:rStyle w:val="apple-style-span"/>
          <w:rFonts w:ascii="黑体" w:eastAsia="黑体" w:hAnsi="Tahoma" w:cs="Tahoma" w:hint="eastAsia"/>
          <w:color w:val="000000"/>
          <w:sz w:val="24"/>
        </w:rPr>
      </w:pPr>
      <w:r>
        <w:rPr>
          <w:rStyle w:val="apple-style-span"/>
          <w:rFonts w:ascii="黑体" w:eastAsia="黑体" w:hAnsi="Tahoma" w:cs="Tahoma" w:hint="eastAsia"/>
          <w:color w:val="000000"/>
          <w:sz w:val="24"/>
        </w:rPr>
        <w:t>稿件编号：（      ）</w:t>
      </w:r>
    </w:p>
    <w:p w:rsidR="00A403DA" w:rsidRDefault="00A403DA" w:rsidP="00A403DA">
      <w:pPr>
        <w:rPr>
          <w:rStyle w:val="apple-style-span"/>
          <w:rFonts w:ascii="黑体" w:eastAsia="黑体" w:hAnsi="Tahoma" w:cs="Tahoma" w:hint="eastAsia"/>
          <w:color w:val="000000"/>
          <w:szCs w:val="21"/>
        </w:rPr>
      </w:pPr>
    </w:p>
    <w:p w:rsidR="00A403DA" w:rsidRDefault="00A403DA" w:rsidP="00A403DA">
      <w:pPr>
        <w:spacing w:afterLines="50" w:after="156"/>
        <w:jc w:val="center"/>
        <w:rPr>
          <w:rStyle w:val="apple-style-span"/>
          <w:rFonts w:ascii="黑体" w:eastAsia="黑体" w:hAnsi="Tahoma" w:cs="Tahoma" w:hint="eastAsia"/>
          <w:color w:val="000000"/>
          <w:sz w:val="24"/>
        </w:rPr>
      </w:pPr>
      <w:r>
        <w:rPr>
          <w:rStyle w:val="apple-style-span"/>
          <w:rFonts w:ascii="黑体" w:eastAsia="黑体" w:hAnsi="Tahoma" w:cs="Tahoma" w:hint="eastAsia"/>
          <w:color w:val="000000"/>
          <w:sz w:val="24"/>
        </w:rPr>
        <w:t>《爆破器材》编辑部</w:t>
      </w:r>
    </w:p>
    <w:p w:rsidR="00A403DA" w:rsidRDefault="00A403DA" w:rsidP="00A403DA">
      <w:pPr>
        <w:spacing w:afterLines="50" w:after="156"/>
        <w:jc w:val="center"/>
        <w:rPr>
          <w:rStyle w:val="apple-style-span"/>
          <w:rFonts w:ascii="黑体" w:eastAsia="黑体" w:hAnsi="Tahoma" w:cs="Tahoma" w:hint="eastAsia"/>
          <w:color w:val="000000"/>
          <w:sz w:val="36"/>
          <w:szCs w:val="36"/>
        </w:rPr>
      </w:pPr>
      <w:r>
        <w:rPr>
          <w:rStyle w:val="apple-style-span"/>
          <w:rFonts w:ascii="黑体" w:eastAsia="黑体" w:hAnsi="Tahoma" w:cs="Tahoma" w:hint="eastAsia"/>
          <w:color w:val="000000"/>
          <w:sz w:val="36"/>
          <w:szCs w:val="36"/>
        </w:rPr>
        <w:t>论文版权转让授权书</w:t>
      </w:r>
    </w:p>
    <w:p w:rsidR="00A403DA" w:rsidRDefault="00A403DA" w:rsidP="00A403DA">
      <w:pPr>
        <w:spacing w:line="360" w:lineRule="auto"/>
        <w:ind w:firstLineChars="200" w:firstLine="560"/>
        <w:rPr>
          <w:rStyle w:val="apple-style-span"/>
          <w:rFonts w:ascii="Tahoma" w:eastAsia="瀹嬩綋" w:hAnsi="Tahoma" w:cs="Tahoma" w:hint="eastAsia"/>
          <w:color w:val="000000"/>
          <w:sz w:val="28"/>
          <w:szCs w:val="28"/>
        </w:rPr>
      </w:pPr>
      <w:r>
        <w:rPr>
          <w:rStyle w:val="apple-style-span"/>
          <w:rFonts w:ascii="Tahoma" w:eastAsia="瀹嬩綋" w:hAnsi="Tahoma" w:cs="Tahoma"/>
          <w:color w:val="000000"/>
          <w:sz w:val="28"/>
          <w:szCs w:val="28"/>
        </w:rPr>
        <w:t>为了贯彻执行《中华人民共和国著作权法》，保护论文作者和编辑部的合法权益，</w:t>
      </w:r>
      <w:r>
        <w:rPr>
          <w:rStyle w:val="apple-style-span"/>
          <w:rFonts w:ascii="Tahoma" w:eastAsia="瀹嬩綋" w:hAnsi="Tahoma" w:cs="Tahoma" w:hint="eastAsia"/>
          <w:color w:val="000000"/>
          <w:sz w:val="28"/>
          <w:szCs w:val="28"/>
        </w:rPr>
        <w:t>自本转让书签署之日起，该论文著作权中的全部财产权，包括</w:t>
      </w:r>
      <w:r>
        <w:rPr>
          <w:rStyle w:val="apple-style-span"/>
          <w:rFonts w:ascii="Tahoma" w:eastAsia="瀹嬩綋" w:hAnsi="Tahoma" w:cs="Tahoma"/>
          <w:color w:val="000000"/>
          <w:sz w:val="28"/>
          <w:szCs w:val="28"/>
        </w:rPr>
        <w:t>汇编权</w:t>
      </w:r>
      <w:r>
        <w:rPr>
          <w:rStyle w:val="apple-style-span"/>
          <w:rFonts w:ascii="Tahoma" w:eastAsia="瀹嬩綋" w:hAnsi="Tahoma" w:cs="Tahoma" w:hint="eastAsia"/>
          <w:color w:val="000000"/>
          <w:sz w:val="28"/>
          <w:szCs w:val="28"/>
        </w:rPr>
        <w:t>、</w:t>
      </w:r>
      <w:r>
        <w:rPr>
          <w:rStyle w:val="apple-style-span"/>
          <w:rFonts w:ascii="Tahoma" w:eastAsia="瀹嬩綋" w:hAnsi="Tahoma" w:cs="Tahoma"/>
          <w:color w:val="000000"/>
          <w:sz w:val="28"/>
          <w:szCs w:val="28"/>
        </w:rPr>
        <w:t>纸型版、网络版</w:t>
      </w:r>
      <w:r>
        <w:rPr>
          <w:rStyle w:val="apple-style-span"/>
          <w:rFonts w:ascii="Tahoma" w:eastAsia="瀹嬩綋" w:hAnsi="Tahoma" w:cs="Tahoma" w:hint="eastAsia"/>
          <w:color w:val="000000"/>
          <w:sz w:val="28"/>
          <w:szCs w:val="28"/>
        </w:rPr>
        <w:t>和</w:t>
      </w:r>
      <w:r>
        <w:rPr>
          <w:rStyle w:val="apple-style-span"/>
          <w:rFonts w:ascii="Tahoma" w:eastAsia="瀹嬩綋" w:hAnsi="Tahoma" w:cs="Tahoma"/>
          <w:color w:val="000000"/>
          <w:sz w:val="28"/>
          <w:szCs w:val="28"/>
        </w:rPr>
        <w:t>其他电子版的发行权、</w:t>
      </w:r>
      <w:r>
        <w:rPr>
          <w:rStyle w:val="apple-style-span"/>
          <w:rFonts w:ascii="Tahoma" w:eastAsia="瀹嬩綋" w:hAnsi="Tahoma" w:cs="Tahoma" w:hint="eastAsia"/>
          <w:color w:val="000000"/>
          <w:sz w:val="28"/>
          <w:szCs w:val="28"/>
        </w:rPr>
        <w:t>信息网络</w:t>
      </w:r>
      <w:r>
        <w:rPr>
          <w:rStyle w:val="apple-style-span"/>
          <w:rFonts w:ascii="Tahoma" w:eastAsia="瀹嬩綋" w:hAnsi="Tahoma" w:cs="Tahoma"/>
          <w:color w:val="000000"/>
          <w:sz w:val="28"/>
          <w:szCs w:val="28"/>
        </w:rPr>
        <w:t>传播权</w:t>
      </w:r>
      <w:r>
        <w:rPr>
          <w:rStyle w:val="apple-style-span"/>
          <w:rFonts w:ascii="Tahoma" w:eastAsia="瀹嬩綋" w:hAnsi="Tahoma" w:cs="Tahoma" w:hint="eastAsia"/>
          <w:color w:val="000000"/>
          <w:sz w:val="28"/>
          <w:szCs w:val="28"/>
        </w:rPr>
        <w:t>、</w:t>
      </w:r>
      <w:r>
        <w:rPr>
          <w:rStyle w:val="apple-style-span"/>
          <w:rFonts w:ascii="Tahoma" w:eastAsia="瀹嬩綋" w:hAnsi="Tahoma" w:cs="Tahoma"/>
          <w:color w:val="000000"/>
          <w:sz w:val="28"/>
          <w:szCs w:val="28"/>
        </w:rPr>
        <w:t>复制权</w:t>
      </w:r>
      <w:r>
        <w:rPr>
          <w:rStyle w:val="apple-style-span"/>
          <w:rFonts w:ascii="Tahoma" w:eastAsia="瀹嬩綋" w:hAnsi="Tahoma" w:cs="Tahoma" w:hint="eastAsia"/>
          <w:color w:val="000000"/>
          <w:sz w:val="28"/>
          <w:szCs w:val="28"/>
        </w:rPr>
        <w:t>和翻译权、汇编权、改编权等权利在全世界范围内免费转让给《爆破器材》编辑部。同时授权《爆破器材》编辑部独家许可第三者使用上述权利。未经《爆破器材》编辑部书面许可，不再授予他人使用上述权利。</w:t>
      </w:r>
    </w:p>
    <w:p w:rsidR="00A403DA" w:rsidRDefault="00A403DA" w:rsidP="00A403DA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Style w:val="apple-style-span"/>
          <w:rFonts w:ascii="Tahoma" w:eastAsia="瀹嬩綋" w:hAnsi="Tahoma" w:cs="Tahoma" w:hint="eastAsia"/>
          <w:color w:val="000000"/>
          <w:sz w:val="28"/>
          <w:szCs w:val="28"/>
        </w:rPr>
        <w:t>签署本授权书时作者承诺：保证该文为原创作品，无一稿多投，</w:t>
      </w:r>
      <w:r>
        <w:rPr>
          <w:rStyle w:val="apple-style-span"/>
          <w:rFonts w:ascii="Tahoma" w:eastAsia="瀹嬩綋" w:hAnsi="Tahoma" w:cs="Tahoma"/>
          <w:color w:val="000000"/>
          <w:sz w:val="28"/>
          <w:szCs w:val="28"/>
        </w:rPr>
        <w:t>署名正确，顺序无争议；该文稿中的所有事实都是真实的和准确的；引用他人的成果时，都进行了必要的标注；若发生</w:t>
      </w:r>
      <w:r>
        <w:rPr>
          <w:rStyle w:val="apple-style-span"/>
          <w:rFonts w:ascii="Tahoma" w:eastAsia="瀹嬩綋" w:hAnsi="Tahoma" w:cs="Tahoma" w:hint="eastAsia"/>
          <w:color w:val="000000"/>
          <w:sz w:val="28"/>
          <w:szCs w:val="28"/>
        </w:rPr>
        <w:t>任何</w:t>
      </w:r>
      <w:r>
        <w:rPr>
          <w:rStyle w:val="apple-style-span"/>
          <w:rFonts w:ascii="Tahoma" w:eastAsia="瀹嬩綋" w:hAnsi="Tahoma" w:cs="Tahoma"/>
          <w:color w:val="000000"/>
          <w:sz w:val="28"/>
          <w:szCs w:val="28"/>
        </w:rPr>
        <w:t>侵权或泄密问题，责任由</w:t>
      </w:r>
      <w:r>
        <w:rPr>
          <w:rStyle w:val="apple-style-span"/>
          <w:rFonts w:ascii="Tahoma" w:eastAsia="瀹嬩綋" w:hAnsi="Tahoma" w:cs="Tahoma" w:hint="eastAsia"/>
          <w:color w:val="000000"/>
          <w:sz w:val="28"/>
          <w:szCs w:val="28"/>
        </w:rPr>
        <w:t>作者</w:t>
      </w:r>
      <w:r>
        <w:rPr>
          <w:rStyle w:val="apple-style-span"/>
          <w:rFonts w:ascii="Tahoma" w:eastAsia="瀹嬩綋" w:hAnsi="Tahoma" w:cs="Tahoma"/>
          <w:color w:val="000000"/>
          <w:sz w:val="28"/>
          <w:szCs w:val="28"/>
        </w:rPr>
        <w:t>承担。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论文题目（中文）：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A403DA" w:rsidRDefault="00A403DA" w:rsidP="00A403DA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论文题目（英文）：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:rsidR="00A403DA" w:rsidRDefault="00A403DA" w:rsidP="00A403DA">
      <w:pPr>
        <w:spacing w:afterLines="50" w:after="156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全体作者签名（电子输入无效）：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153"/>
        <w:gridCol w:w="4153"/>
      </w:tblGrid>
      <w:tr w:rsidR="00A403DA" w:rsidTr="00F62ACF">
        <w:trPr>
          <w:trHeight w:val="752"/>
        </w:trPr>
        <w:tc>
          <w:tcPr>
            <w:tcW w:w="4261" w:type="dxa"/>
          </w:tcPr>
          <w:p w:rsidR="00A403DA" w:rsidRDefault="00A403DA" w:rsidP="00F62ACF">
            <w:pPr>
              <w:spacing w:line="360" w:lineRule="auto"/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</w:rPr>
            </w:pPr>
            <w:r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</w:rPr>
              <w:t>1.</w:t>
            </w:r>
            <w:r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  <w:u w:val="single"/>
              </w:rPr>
              <w:t xml:space="preserve">                           </w:t>
            </w:r>
          </w:p>
        </w:tc>
        <w:tc>
          <w:tcPr>
            <w:tcW w:w="4261" w:type="dxa"/>
          </w:tcPr>
          <w:p w:rsidR="00A403DA" w:rsidRDefault="00A403DA" w:rsidP="00F62ACF">
            <w:pPr>
              <w:spacing w:line="360" w:lineRule="auto"/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</w:rPr>
            </w:pPr>
            <w:r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</w:rPr>
              <w:t>2.</w:t>
            </w:r>
            <w:r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  <w:u w:val="single"/>
              </w:rPr>
              <w:t xml:space="preserve">                         </w:t>
            </w:r>
          </w:p>
        </w:tc>
      </w:tr>
      <w:tr w:rsidR="00A403DA" w:rsidTr="00F62ACF">
        <w:trPr>
          <w:trHeight w:val="790"/>
        </w:trPr>
        <w:tc>
          <w:tcPr>
            <w:tcW w:w="4261" w:type="dxa"/>
          </w:tcPr>
          <w:p w:rsidR="00A403DA" w:rsidRDefault="00A403DA" w:rsidP="00F62ACF">
            <w:pPr>
              <w:spacing w:line="360" w:lineRule="auto"/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</w:rPr>
            </w:pPr>
            <w:r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</w:rPr>
              <w:t>3.</w:t>
            </w:r>
            <w:r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  <w:u w:val="single"/>
              </w:rPr>
              <w:t xml:space="preserve">                           </w:t>
            </w:r>
          </w:p>
        </w:tc>
        <w:tc>
          <w:tcPr>
            <w:tcW w:w="4261" w:type="dxa"/>
          </w:tcPr>
          <w:p w:rsidR="00A403DA" w:rsidRDefault="00A403DA" w:rsidP="00F62ACF">
            <w:pPr>
              <w:spacing w:line="360" w:lineRule="auto"/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</w:rPr>
            </w:pPr>
            <w:r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</w:rPr>
              <w:t>4.</w:t>
            </w:r>
            <w:r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  <w:u w:val="single"/>
              </w:rPr>
              <w:t xml:space="preserve">                         </w:t>
            </w:r>
          </w:p>
        </w:tc>
      </w:tr>
      <w:tr w:rsidR="00A403DA" w:rsidTr="00F62ACF">
        <w:trPr>
          <w:trHeight w:val="782"/>
        </w:trPr>
        <w:tc>
          <w:tcPr>
            <w:tcW w:w="4261" w:type="dxa"/>
          </w:tcPr>
          <w:p w:rsidR="00A403DA" w:rsidRDefault="00A403DA" w:rsidP="00F62ACF">
            <w:pPr>
              <w:spacing w:line="360" w:lineRule="auto"/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</w:rPr>
            </w:pPr>
            <w:r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</w:rPr>
              <w:t>5.</w:t>
            </w:r>
            <w:r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  <w:u w:val="single"/>
              </w:rPr>
              <w:t xml:space="preserve">                           </w:t>
            </w:r>
          </w:p>
        </w:tc>
        <w:tc>
          <w:tcPr>
            <w:tcW w:w="4261" w:type="dxa"/>
          </w:tcPr>
          <w:p w:rsidR="00A403DA" w:rsidRDefault="00A403DA" w:rsidP="00F62ACF">
            <w:pPr>
              <w:spacing w:line="360" w:lineRule="auto"/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</w:rPr>
            </w:pPr>
            <w:r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</w:rPr>
              <w:t>6.</w:t>
            </w:r>
            <w:r>
              <w:rPr>
                <w:rStyle w:val="apple-style-span"/>
                <w:rFonts w:ascii="Tahoma" w:eastAsia="瀹嬩綋" w:hAnsi="Tahoma" w:cs="Tahoma" w:hint="eastAsia"/>
                <w:color w:val="000000"/>
                <w:sz w:val="24"/>
                <w:u w:val="single"/>
              </w:rPr>
              <w:t xml:space="preserve">                         </w:t>
            </w:r>
          </w:p>
        </w:tc>
      </w:tr>
    </w:tbl>
    <w:p w:rsidR="00A403DA" w:rsidRDefault="00A403DA" w:rsidP="00A403DA">
      <w:pPr>
        <w:spacing w:line="360" w:lineRule="auto"/>
        <w:ind w:firstLineChars="2500" w:firstLine="6000"/>
        <w:rPr>
          <w:rStyle w:val="apple-style-span"/>
          <w:rFonts w:ascii="Tahoma" w:eastAsia="瀹嬩綋" w:hAnsi="Tahoma" w:cs="Tahoma" w:hint="eastAsia"/>
          <w:color w:val="000000"/>
          <w:sz w:val="24"/>
        </w:rPr>
      </w:pPr>
      <w:r>
        <w:rPr>
          <w:rStyle w:val="apple-style-span"/>
          <w:rFonts w:ascii="Tahoma" w:eastAsia="瀹嬩綋" w:hAnsi="Tahoma" w:cs="Tahoma" w:hint="eastAsia"/>
          <w:color w:val="000000"/>
          <w:sz w:val="24"/>
        </w:rPr>
        <w:t>年</w:t>
      </w:r>
      <w:r>
        <w:rPr>
          <w:rStyle w:val="apple-style-span"/>
          <w:rFonts w:ascii="Tahoma" w:eastAsia="瀹嬩綋" w:hAnsi="Tahoma" w:cs="Tahoma" w:hint="eastAsia"/>
          <w:color w:val="000000"/>
          <w:sz w:val="24"/>
        </w:rPr>
        <w:t xml:space="preserve">      </w:t>
      </w:r>
      <w:r>
        <w:rPr>
          <w:rStyle w:val="apple-style-span"/>
          <w:rFonts w:ascii="Tahoma" w:eastAsia="瀹嬩綋" w:hAnsi="Tahoma" w:cs="Tahoma" w:hint="eastAsia"/>
          <w:color w:val="000000"/>
          <w:sz w:val="24"/>
        </w:rPr>
        <w:t>月</w:t>
      </w:r>
      <w:r>
        <w:rPr>
          <w:rStyle w:val="apple-style-span"/>
          <w:rFonts w:ascii="Tahoma" w:eastAsia="瀹嬩綋" w:hAnsi="Tahoma" w:cs="Tahoma" w:hint="eastAsia"/>
          <w:color w:val="000000"/>
          <w:sz w:val="24"/>
        </w:rPr>
        <w:t xml:space="preserve">     </w:t>
      </w:r>
      <w:r>
        <w:rPr>
          <w:rStyle w:val="apple-style-span"/>
          <w:rFonts w:ascii="Tahoma" w:eastAsia="瀹嬩綋" w:hAnsi="Tahoma" w:cs="Tahoma" w:hint="eastAsia"/>
          <w:color w:val="000000"/>
          <w:sz w:val="24"/>
        </w:rPr>
        <w:t>日</w:t>
      </w:r>
    </w:p>
    <w:p w:rsidR="00CC0D81" w:rsidRDefault="00CC0D81">
      <w:bookmarkStart w:id="0" w:name="_GoBack"/>
      <w:bookmarkEnd w:id="0"/>
    </w:p>
    <w:sectPr w:rsidR="00CC0D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瀹嬩綋">
    <w:altName w:val="宋体"/>
    <w:charset w:val="86"/>
    <w:family w:val="roma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DA"/>
    <w:rsid w:val="00A403DA"/>
    <w:rsid w:val="00CC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7305C-19C2-4F69-9044-4662C688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3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4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2021-08-03T07:26:00Z</dcterms:created>
  <dcterms:modified xsi:type="dcterms:W3CDTF">2021-08-03T07:27:00Z</dcterms:modified>
</cp:coreProperties>
</file>